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4F" w:rsidRDefault="009C5AAA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上海海事大学优秀青年女教师联谊会</w:t>
      </w:r>
    </w:p>
    <w:p w:rsidR="00724D4F" w:rsidRDefault="009C5AAA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年招新通知</w:t>
      </w:r>
    </w:p>
    <w:p w:rsidR="00724D4F" w:rsidRDefault="00724D4F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:rsidR="00724D4F" w:rsidRDefault="009C5AAA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根据《上海海事大学优秀青年女教师联谊会章程》，上海海事大学优秀青年女教师联谊会（简称：女优青联谊会）每年进行招收新会员工作，注入新鲜血液，不断培养和壮大联谊会队伍。现就招新工作通知如下：</w:t>
      </w:r>
    </w:p>
    <w:p w:rsidR="00724D4F" w:rsidRDefault="009C5AAA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一、招新时间：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 w:rsidR="002C4F97">
        <w:rPr>
          <w:rFonts w:ascii="仿宋_GB2312" w:eastAsia="仿宋_GB2312" w:hAnsi="仿宋_GB2312" w:cs="仿宋_GB2312" w:hint="eastAsia"/>
          <w:kern w:val="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28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</w:p>
    <w:p w:rsidR="00724D4F" w:rsidRDefault="009C5AAA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二、入会条件：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周岁以下，具有中级及中级以上职称、科级及科级以上职级或取得校级以上各类先进、荣誉称号的优秀青年女教师。</w:t>
      </w:r>
    </w:p>
    <w:p w:rsidR="00724D4F" w:rsidRDefault="009C5AAA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三、招新流程：</w:t>
      </w:r>
    </w:p>
    <w:p w:rsidR="00724D4F" w:rsidRDefault="009C5AAA">
      <w:pPr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1. 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推荐：</w:t>
      </w:r>
      <w:r>
        <w:rPr>
          <w:rFonts w:ascii="仿宋_GB2312" w:eastAsia="仿宋_GB2312" w:hAnsi="仿宋_GB2312" w:cs="仿宋_GB2312" w:hint="eastAsia"/>
          <w:sz w:val="28"/>
          <w:szCs w:val="28"/>
        </w:rPr>
        <w:t>各部门工会妇女组织在部门党组织的领导下，推荐本部门优秀青年女教师（推荐名额请</w:t>
      </w:r>
      <w:r>
        <w:rPr>
          <w:rFonts w:ascii="仿宋_GB2312" w:eastAsia="仿宋_GB2312" w:hAnsi="仿宋_GB2312" w:cs="仿宋_GB2312" w:hint="eastAsia"/>
          <w:sz w:val="28"/>
          <w:szCs w:val="28"/>
        </w:rPr>
        <w:t>见下</w:t>
      </w:r>
      <w:r>
        <w:rPr>
          <w:rFonts w:ascii="仿宋_GB2312" w:eastAsia="仿宋_GB2312" w:hAnsi="仿宋_GB2312" w:cs="仿宋_GB2312" w:hint="eastAsia"/>
          <w:sz w:val="28"/>
          <w:szCs w:val="28"/>
        </w:rPr>
        <w:t>表），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提交</w:t>
      </w:r>
      <w:r>
        <w:rPr>
          <w:rFonts w:ascii="仿宋_GB2312" w:eastAsia="仿宋_GB2312" w:hAnsi="仿宋_GB2312" w:cs="仿宋_GB2312" w:hint="eastAsia"/>
          <w:sz w:val="28"/>
          <w:szCs w:val="28"/>
        </w:rPr>
        <w:t>《上海海事大学优秀青年女教师联谊会推荐表》（见附件）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tbl>
      <w:tblPr>
        <w:tblW w:w="62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2006"/>
      </w:tblGrid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名额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商船学院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交通运输学院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物流工程学院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海洋科学与工程学院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港湾校区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机关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图书馆（档案馆）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后勤中心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海大资产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物流科学与工程研究院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基础实验实训中心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上海国际航运研究中心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徐悲鸿艺术学院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</w:tr>
      <w:tr w:rsidR="00724D4F">
        <w:trPr>
          <w:trHeight w:val="283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4D4F" w:rsidRDefault="009C5AAA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</w:tr>
    </w:tbl>
    <w:p w:rsidR="00724D4F" w:rsidRDefault="009C5AAA">
      <w:pPr>
        <w:widowControl/>
        <w:shd w:val="clear" w:color="auto" w:fill="FFFFFF"/>
        <w:snapToGrid w:val="0"/>
        <w:spacing w:line="360" w:lineRule="auto"/>
        <w:ind w:left="390"/>
        <w:jc w:val="left"/>
        <w:rPr>
          <w:rFonts w:ascii="仿宋_GB2312" w:eastAsia="仿宋_GB2312" w:hAnsi="仿宋_GB2312" w:cs="仿宋_GB2312"/>
          <w:kern w:val="0"/>
          <w:szCs w:val="21"/>
        </w:rPr>
      </w:pPr>
      <w:r>
        <w:rPr>
          <w:rFonts w:ascii="仿宋_GB2312" w:eastAsia="仿宋_GB2312" w:hAnsi="仿宋_GB2312" w:cs="仿宋_GB2312" w:hint="eastAsia"/>
          <w:kern w:val="0"/>
          <w:szCs w:val="21"/>
        </w:rPr>
        <w:t> </w:t>
      </w:r>
    </w:p>
    <w:p w:rsidR="00724D4F" w:rsidRDefault="009C5AAA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2. 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审核：女优青联谊会召开理事会审核</w:t>
      </w:r>
    </w:p>
    <w:p w:rsidR="00724D4F" w:rsidRDefault="009C5AAA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请各部门老师积极申报，并将《上海海事大学优秀青年女教师联谊会推荐表》于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28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16:00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前交各部门工会女职工负责人，各部门遴选后于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: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00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前交妇委会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办公室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（图书馆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B907-1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），同时将推荐表电子版发数字化平台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&lt;104826&gt;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邮箱。感谢您的大力支持！</w:t>
      </w:r>
    </w:p>
    <w:p w:rsidR="00724D4F" w:rsidRDefault="009C5AAA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 </w:t>
      </w:r>
    </w:p>
    <w:p w:rsidR="00724D4F" w:rsidRDefault="00724D4F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724D4F" w:rsidRDefault="009C5AAA">
      <w:pPr>
        <w:widowControl/>
        <w:shd w:val="clear" w:color="auto" w:fill="FFFFFF"/>
        <w:snapToGrid w:val="0"/>
        <w:spacing w:line="500" w:lineRule="exact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上海海事大学优秀青年女教师联谊会</w:t>
      </w:r>
    </w:p>
    <w:p w:rsidR="00724D4F" w:rsidRDefault="009C5AAA">
      <w:pPr>
        <w:widowControl/>
        <w:shd w:val="clear" w:color="auto" w:fill="FFFFFF"/>
        <w:snapToGrid w:val="0"/>
        <w:spacing w:line="500" w:lineRule="exact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2023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 w:rsidR="002C4F97">
        <w:rPr>
          <w:rFonts w:ascii="仿宋_GB2312" w:eastAsia="仿宋_GB2312" w:hAnsi="仿宋_GB2312" w:cs="仿宋_GB2312" w:hint="eastAsia"/>
          <w:kern w:val="0"/>
          <w:sz w:val="28"/>
          <w:szCs w:val="28"/>
        </w:rPr>
        <w:t>8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日</w:t>
      </w:r>
    </w:p>
    <w:p w:rsidR="00724D4F" w:rsidRDefault="00724D4F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724D4F" w:rsidRDefault="00724D4F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724D4F" w:rsidRDefault="009C5AAA">
      <w:pPr>
        <w:widowControl/>
        <w:shd w:val="clear" w:color="auto" w:fill="FFFFFF"/>
        <w:snapToGrid w:val="0"/>
        <w:spacing w:line="50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附件：上海海事大学优秀青年女教师联谊会推荐表</w:t>
      </w:r>
    </w:p>
    <w:p w:rsidR="00724D4F" w:rsidRDefault="00724D4F">
      <w:pPr>
        <w:widowControl/>
        <w:shd w:val="clear" w:color="auto" w:fill="FFFFFF"/>
        <w:snapToGrid w:val="0"/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  <w:sectPr w:rsidR="00724D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4D4F" w:rsidRDefault="009C5AAA">
      <w:pPr>
        <w:ind w:firstLineChars="147" w:firstLine="531"/>
        <w:rPr>
          <w:b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lastRenderedPageBreak/>
        <w:t>上海海事大学优秀青年女教师联谊会推荐表</w:t>
      </w:r>
    </w:p>
    <w:p w:rsidR="00724D4F" w:rsidRDefault="00724D4F">
      <w:pPr>
        <w:jc w:val="center"/>
        <w:rPr>
          <w:b/>
          <w:sz w:val="18"/>
          <w:szCs w:val="18"/>
        </w:rPr>
      </w:pP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900"/>
        <w:gridCol w:w="988"/>
        <w:gridCol w:w="136"/>
        <w:gridCol w:w="1484"/>
        <w:gridCol w:w="1260"/>
        <w:gridCol w:w="1800"/>
      </w:tblGrid>
      <w:tr w:rsidR="00724D4F">
        <w:trPr>
          <w:trHeight w:val="607"/>
          <w:jc w:val="center"/>
        </w:trPr>
        <w:tc>
          <w:tcPr>
            <w:tcW w:w="126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门</w:t>
            </w:r>
          </w:p>
        </w:tc>
        <w:tc>
          <w:tcPr>
            <w:tcW w:w="988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生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24D4F" w:rsidRDefault="009C5AAA">
            <w:pPr>
              <w:spacing w:line="480" w:lineRule="exact"/>
              <w:ind w:firstLineChars="200" w:firstLine="480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724D4F">
        <w:trPr>
          <w:trHeight w:val="615"/>
          <w:jc w:val="center"/>
        </w:trPr>
        <w:tc>
          <w:tcPr>
            <w:tcW w:w="126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988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4D4F" w:rsidRDefault="009C5AAA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</w:t>
            </w:r>
          </w:p>
          <w:p w:rsidR="00724D4F" w:rsidRDefault="009C5AAA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724D4F">
        <w:trPr>
          <w:trHeight w:val="622"/>
          <w:jc w:val="center"/>
        </w:trPr>
        <w:tc>
          <w:tcPr>
            <w:tcW w:w="126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88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724D4F">
        <w:trPr>
          <w:trHeight w:val="622"/>
          <w:jc w:val="center"/>
        </w:trPr>
        <w:tc>
          <w:tcPr>
            <w:tcW w:w="126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988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专业特长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724D4F">
        <w:trPr>
          <w:trHeight w:val="566"/>
          <w:jc w:val="center"/>
        </w:trPr>
        <w:tc>
          <w:tcPr>
            <w:tcW w:w="126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3148" w:type="dxa"/>
            <w:gridSpan w:val="3"/>
            <w:vAlign w:val="center"/>
          </w:tcPr>
          <w:p w:rsidR="00724D4F" w:rsidRDefault="00724D4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260" w:type="dxa"/>
            <w:vAlign w:val="center"/>
          </w:tcPr>
          <w:p w:rsidR="00724D4F" w:rsidRDefault="00724D4F">
            <w:pPr>
              <w:spacing w:line="300" w:lineRule="exact"/>
              <w:ind w:leftChars="-137" w:left="-288" w:firstLineChars="120" w:firstLine="288"/>
              <w:jc w:val="center"/>
              <w:rPr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24D4F" w:rsidRDefault="00724D4F">
            <w:pPr>
              <w:spacing w:line="480" w:lineRule="exact"/>
              <w:jc w:val="center"/>
              <w:rPr>
                <w:sz w:val="24"/>
              </w:rPr>
            </w:pPr>
          </w:p>
        </w:tc>
      </w:tr>
      <w:tr w:rsidR="00724D4F">
        <w:trPr>
          <w:trHeight w:val="1847"/>
          <w:jc w:val="center"/>
        </w:trPr>
        <w:tc>
          <w:tcPr>
            <w:tcW w:w="126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</w:p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</w:p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经历</w:t>
            </w:r>
          </w:p>
        </w:tc>
        <w:tc>
          <w:tcPr>
            <w:tcW w:w="7828" w:type="dxa"/>
            <w:gridSpan w:val="7"/>
          </w:tcPr>
          <w:p w:rsidR="00724D4F" w:rsidRDefault="00724D4F">
            <w:pPr>
              <w:spacing w:line="460" w:lineRule="exact"/>
              <w:ind w:left="2400" w:hangingChars="1000" w:hanging="2400"/>
              <w:rPr>
                <w:sz w:val="24"/>
              </w:rPr>
            </w:pPr>
          </w:p>
        </w:tc>
      </w:tr>
      <w:tr w:rsidR="00724D4F">
        <w:trPr>
          <w:trHeight w:val="1980"/>
          <w:jc w:val="center"/>
        </w:trPr>
        <w:tc>
          <w:tcPr>
            <w:tcW w:w="126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获奖情况及主要科研成果（三篇代表作）</w:t>
            </w:r>
          </w:p>
        </w:tc>
        <w:tc>
          <w:tcPr>
            <w:tcW w:w="7828" w:type="dxa"/>
            <w:gridSpan w:val="7"/>
            <w:vAlign w:val="center"/>
          </w:tcPr>
          <w:p w:rsidR="00724D4F" w:rsidRDefault="00724D4F">
            <w:pPr>
              <w:spacing w:line="480" w:lineRule="auto"/>
              <w:rPr>
                <w:sz w:val="24"/>
              </w:rPr>
            </w:pPr>
          </w:p>
          <w:p w:rsidR="00724D4F" w:rsidRDefault="00724D4F">
            <w:pPr>
              <w:spacing w:line="480" w:lineRule="auto"/>
              <w:rPr>
                <w:sz w:val="24"/>
              </w:rPr>
            </w:pPr>
          </w:p>
          <w:p w:rsidR="00724D4F" w:rsidRDefault="00724D4F">
            <w:pPr>
              <w:spacing w:line="480" w:lineRule="auto"/>
              <w:rPr>
                <w:sz w:val="24"/>
              </w:rPr>
            </w:pPr>
          </w:p>
          <w:p w:rsidR="00724D4F" w:rsidRDefault="00724D4F">
            <w:pPr>
              <w:spacing w:line="480" w:lineRule="auto"/>
              <w:rPr>
                <w:sz w:val="24"/>
              </w:rPr>
            </w:pPr>
          </w:p>
          <w:p w:rsidR="00724D4F" w:rsidRDefault="00724D4F">
            <w:pPr>
              <w:spacing w:line="480" w:lineRule="auto"/>
              <w:rPr>
                <w:sz w:val="24"/>
              </w:rPr>
            </w:pPr>
          </w:p>
        </w:tc>
      </w:tr>
      <w:tr w:rsidR="00724D4F">
        <w:trPr>
          <w:trHeight w:val="1977"/>
          <w:jc w:val="center"/>
        </w:trPr>
        <w:tc>
          <w:tcPr>
            <w:tcW w:w="1260" w:type="dxa"/>
            <w:vAlign w:val="center"/>
          </w:tcPr>
          <w:p w:rsidR="00724D4F" w:rsidRDefault="009C5AAA">
            <w:pPr>
              <w:spacing w:line="4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参与校内外公益活动情况</w:t>
            </w:r>
          </w:p>
        </w:tc>
        <w:tc>
          <w:tcPr>
            <w:tcW w:w="7828" w:type="dxa"/>
            <w:gridSpan w:val="7"/>
            <w:vAlign w:val="center"/>
          </w:tcPr>
          <w:p w:rsidR="00724D4F" w:rsidRDefault="00724D4F">
            <w:pPr>
              <w:spacing w:line="480" w:lineRule="auto"/>
              <w:rPr>
                <w:sz w:val="24"/>
              </w:rPr>
            </w:pPr>
          </w:p>
        </w:tc>
      </w:tr>
      <w:tr w:rsidR="00724D4F">
        <w:trPr>
          <w:trHeight w:val="3021"/>
          <w:jc w:val="center"/>
        </w:trPr>
        <w:tc>
          <w:tcPr>
            <w:tcW w:w="4544" w:type="dxa"/>
            <w:gridSpan w:val="5"/>
          </w:tcPr>
          <w:p w:rsidR="00724D4F" w:rsidRDefault="009C5AAA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推荐部门工会、妇女组织意见：</w:t>
            </w:r>
          </w:p>
          <w:p w:rsidR="00724D4F" w:rsidRDefault="00724D4F">
            <w:pPr>
              <w:spacing w:line="360" w:lineRule="auto"/>
              <w:rPr>
                <w:b/>
                <w:bCs/>
                <w:sz w:val="24"/>
              </w:rPr>
            </w:pPr>
          </w:p>
          <w:p w:rsidR="00724D4F" w:rsidRDefault="00724D4F">
            <w:pPr>
              <w:spacing w:line="360" w:lineRule="auto"/>
              <w:ind w:firstLineChars="2400" w:firstLine="5783"/>
              <w:rPr>
                <w:b/>
                <w:bCs/>
                <w:sz w:val="24"/>
              </w:rPr>
            </w:pPr>
          </w:p>
          <w:p w:rsidR="00724D4F" w:rsidRDefault="009C5AAA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544" w:type="dxa"/>
            <w:gridSpan w:val="3"/>
          </w:tcPr>
          <w:p w:rsidR="00724D4F" w:rsidRDefault="009C5AAA">
            <w:pPr>
              <w:spacing w:line="360" w:lineRule="auto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部门党组织意见</w:t>
            </w:r>
          </w:p>
          <w:p w:rsidR="00724D4F" w:rsidRDefault="00724D4F">
            <w:pPr>
              <w:spacing w:line="360" w:lineRule="auto"/>
              <w:ind w:firstLineChars="2400" w:firstLine="5783"/>
              <w:jc w:val="left"/>
              <w:rPr>
                <w:b/>
                <w:bCs/>
                <w:sz w:val="24"/>
              </w:rPr>
            </w:pPr>
          </w:p>
          <w:p w:rsidR="00724D4F" w:rsidRDefault="009C5AAA">
            <w:pPr>
              <w:spacing w:line="360" w:lineRule="auto"/>
              <w:ind w:firstLineChars="2400" w:firstLine="5783"/>
              <w:jc w:val="lef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 w:rsidR="00724D4F" w:rsidRDefault="009C5AAA">
            <w:pPr>
              <w:spacing w:line="480" w:lineRule="auto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</w:tbl>
    <w:p w:rsidR="00724D4F" w:rsidRDefault="00724D4F">
      <w:pPr>
        <w:widowControl/>
        <w:spacing w:before="100" w:beforeAutospacing="1" w:after="100" w:afterAutospacing="1" w:line="20" w:lineRule="atLeast"/>
        <w:jc w:val="left"/>
        <w:rPr>
          <w:sz w:val="2"/>
          <w:szCs w:val="4"/>
        </w:rPr>
      </w:pPr>
    </w:p>
    <w:sectPr w:rsidR="00724D4F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AA" w:rsidRDefault="009C5AAA" w:rsidP="002C4F97">
      <w:r>
        <w:separator/>
      </w:r>
    </w:p>
  </w:endnote>
  <w:endnote w:type="continuationSeparator" w:id="0">
    <w:p w:rsidR="009C5AAA" w:rsidRDefault="009C5AAA" w:rsidP="002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AA" w:rsidRDefault="009C5AAA" w:rsidP="002C4F97">
      <w:r>
        <w:separator/>
      </w:r>
    </w:p>
  </w:footnote>
  <w:footnote w:type="continuationSeparator" w:id="0">
    <w:p w:rsidR="009C5AAA" w:rsidRDefault="009C5AAA" w:rsidP="002C4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M2FhYzM4NWMxNGY1NDZmNzUzOWJhYzhlOWFhMDcifQ=="/>
  </w:docVars>
  <w:rsids>
    <w:rsidRoot w:val="00953CB5"/>
    <w:rsid w:val="001B69E9"/>
    <w:rsid w:val="002C4F97"/>
    <w:rsid w:val="0043431E"/>
    <w:rsid w:val="00442641"/>
    <w:rsid w:val="005A45DF"/>
    <w:rsid w:val="00621C36"/>
    <w:rsid w:val="0066713B"/>
    <w:rsid w:val="00694CC8"/>
    <w:rsid w:val="00724D4F"/>
    <w:rsid w:val="00893420"/>
    <w:rsid w:val="008E7007"/>
    <w:rsid w:val="00953CB5"/>
    <w:rsid w:val="009C5AAA"/>
    <w:rsid w:val="00A21790"/>
    <w:rsid w:val="00AA7096"/>
    <w:rsid w:val="00B458ED"/>
    <w:rsid w:val="00C11AE4"/>
    <w:rsid w:val="00D37F0A"/>
    <w:rsid w:val="0A3838F7"/>
    <w:rsid w:val="0EDC2FDF"/>
    <w:rsid w:val="197E17D1"/>
    <w:rsid w:val="1D551438"/>
    <w:rsid w:val="23C736A3"/>
    <w:rsid w:val="2E097BC9"/>
    <w:rsid w:val="38176B5D"/>
    <w:rsid w:val="3FB32F97"/>
    <w:rsid w:val="449515D4"/>
    <w:rsid w:val="4B5377C7"/>
    <w:rsid w:val="517E53E6"/>
    <w:rsid w:val="68433E0F"/>
    <w:rsid w:val="6A5B57D9"/>
    <w:rsid w:val="6D384029"/>
    <w:rsid w:val="6EE6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9</cp:revision>
  <dcterms:created xsi:type="dcterms:W3CDTF">2019-04-24T03:07:00Z</dcterms:created>
  <dcterms:modified xsi:type="dcterms:W3CDTF">2023-04-18T02:47:00Z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428E9A6FB6D54F52BDD2E9A88CABFDAA_13</vt:lpwstr>
  </property>
</Properties>
</file>